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7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90"/>
        <w:gridCol w:w="7987"/>
      </w:tblGrid>
      <w:tr w:rsidR="00F8146C" w:rsidRPr="00662F45">
        <w:trPr>
          <w:trHeight w:val="1105"/>
        </w:trPr>
        <w:tc>
          <w:tcPr>
            <w:tcW w:w="9377" w:type="dxa"/>
            <w:gridSpan w:val="2"/>
          </w:tcPr>
          <w:p w:rsidR="00F8146C" w:rsidRPr="00662F45" w:rsidRDefault="00F8146C" w:rsidP="00850381">
            <w:pPr>
              <w:jc w:val="center"/>
              <w:rPr>
                <w:b/>
                <w:bCs/>
                <w:sz w:val="28"/>
                <w:szCs w:val="28"/>
              </w:rPr>
            </w:pPr>
            <w:r w:rsidRPr="00662F45">
              <w:rPr>
                <w:b/>
                <w:bCs/>
                <w:sz w:val="28"/>
                <w:szCs w:val="28"/>
              </w:rPr>
              <w:t>Regulación del cannabis en Uruguay: primeros monitoreos y evaluaciones</w:t>
            </w:r>
          </w:p>
          <w:p w:rsidR="00F8146C" w:rsidRPr="00662F45" w:rsidRDefault="00F8146C" w:rsidP="00850381">
            <w:pPr>
              <w:jc w:val="center"/>
              <w:rPr>
                <w:b/>
                <w:bCs/>
                <w:sz w:val="28"/>
                <w:szCs w:val="28"/>
              </w:rPr>
            </w:pPr>
            <w:r w:rsidRPr="00662F45">
              <w:rPr>
                <w:b/>
                <w:bCs/>
                <w:sz w:val="28"/>
                <w:szCs w:val="28"/>
              </w:rPr>
              <w:t>10 de agosto 2015. Paraninfo UDELAR</w:t>
            </w:r>
          </w:p>
        </w:tc>
      </w:tr>
      <w:tr w:rsidR="00F8146C" w:rsidRPr="00662F45">
        <w:trPr>
          <w:trHeight w:val="1105"/>
        </w:trPr>
        <w:tc>
          <w:tcPr>
            <w:tcW w:w="1390" w:type="dxa"/>
          </w:tcPr>
          <w:p w:rsidR="00F8146C" w:rsidRPr="00662F45" w:rsidRDefault="00F8146C">
            <w:r>
              <w:t>10.00-10.30</w:t>
            </w:r>
          </w:p>
        </w:tc>
        <w:tc>
          <w:tcPr>
            <w:tcW w:w="7987" w:type="dxa"/>
          </w:tcPr>
          <w:p w:rsidR="00F8146C" w:rsidRPr="00662F45" w:rsidRDefault="00F8146C">
            <w:pPr>
              <w:rPr>
                <w:b/>
                <w:bCs/>
              </w:rPr>
            </w:pPr>
            <w:r w:rsidRPr="00662F45">
              <w:rPr>
                <w:b/>
                <w:bCs/>
              </w:rPr>
              <w:t>Inauguración</w:t>
            </w:r>
          </w:p>
          <w:p w:rsidR="00F8146C" w:rsidRPr="00662F45" w:rsidRDefault="00F8146C">
            <w:r w:rsidRPr="00662F45">
              <w:t>Decano Facultad de Derecho: Dr. Gonzalo Uriarte</w:t>
            </w:r>
          </w:p>
          <w:p w:rsidR="00F8146C" w:rsidRPr="00662F45" w:rsidRDefault="00F8146C">
            <w:r w:rsidRPr="00662F45">
              <w:t>Director del Instituto Max Planck para el Derecho Penal Extranjero e Internacional: Prof. Dr. h.c. m. Hans-JörgAlbrecht</w:t>
            </w:r>
          </w:p>
          <w:p w:rsidR="00F8146C" w:rsidRPr="00662F45" w:rsidRDefault="00F8146C">
            <w:r w:rsidRPr="00662F45">
              <w:t>Secretario General Secretaria Nacional de Drogas: Sr. Milton Romani</w:t>
            </w:r>
          </w:p>
          <w:p w:rsidR="00F8146C" w:rsidRPr="00662F45" w:rsidRDefault="00F8146C" w:rsidP="004673D3">
            <w:pPr>
              <w:tabs>
                <w:tab w:val="left" w:pos="2897"/>
              </w:tabs>
            </w:pPr>
            <w:r w:rsidRPr="00CF199C">
              <w:t>Presidente de la Junta Directiva IRCCA: Lic. Augusto Vitale</w:t>
            </w:r>
          </w:p>
          <w:p w:rsidR="00F8146C" w:rsidRPr="00662F45" w:rsidRDefault="00F8146C" w:rsidP="00A12D50">
            <w:r w:rsidRPr="00662F45">
              <w:t>Director OLAP: Dr. Pablo Galain Palermo</w:t>
            </w:r>
          </w:p>
        </w:tc>
      </w:tr>
      <w:tr w:rsidR="00F8146C" w:rsidRPr="00662F45">
        <w:trPr>
          <w:trHeight w:val="1037"/>
        </w:trPr>
        <w:tc>
          <w:tcPr>
            <w:tcW w:w="1390" w:type="dxa"/>
          </w:tcPr>
          <w:p w:rsidR="00F8146C" w:rsidRPr="00662F45" w:rsidRDefault="0049463A" w:rsidP="0049463A">
            <w:r>
              <w:t>10.30-11.30</w:t>
            </w:r>
          </w:p>
        </w:tc>
        <w:tc>
          <w:tcPr>
            <w:tcW w:w="7987" w:type="dxa"/>
          </w:tcPr>
          <w:p w:rsidR="00F8146C" w:rsidRPr="00662F45" w:rsidRDefault="00F8146C" w:rsidP="00850381">
            <w:pPr>
              <w:rPr>
                <w:b/>
                <w:bCs/>
              </w:rPr>
            </w:pPr>
            <w:r w:rsidRPr="00662F45">
              <w:rPr>
                <w:b/>
                <w:bCs/>
              </w:rPr>
              <w:t xml:space="preserve">Mesa Redonda </w:t>
            </w:r>
          </w:p>
          <w:p w:rsidR="00F8146C" w:rsidRPr="00CF199C" w:rsidRDefault="00F8146C" w:rsidP="00850381">
            <w:r w:rsidRPr="00662F45">
              <w:t xml:space="preserve">Secretaria Nacional de Drogas: </w:t>
            </w:r>
            <w:r w:rsidRPr="00CF199C">
              <w:t>Lic. Augusto Vitale</w:t>
            </w:r>
          </w:p>
          <w:p w:rsidR="00F8146C" w:rsidRPr="00662F45" w:rsidRDefault="00F8146C" w:rsidP="00850381">
            <w:pPr>
              <w:tabs>
                <w:tab w:val="left" w:pos="2897"/>
              </w:tabs>
            </w:pPr>
            <w:r w:rsidRPr="00CF199C">
              <w:t>Instituto de Regulación y Control del Cannabis (IRCCA): Dra. Stella Justo</w:t>
            </w:r>
          </w:p>
          <w:p w:rsidR="00F8146C" w:rsidRPr="00662F45" w:rsidRDefault="00F8146C" w:rsidP="00850381">
            <w:pPr>
              <w:tabs>
                <w:tab w:val="left" w:pos="2897"/>
              </w:tabs>
            </w:pPr>
            <w:r w:rsidRPr="00662F45">
              <w:t>Ministerio del Interior: Antropólogo Ricardo Fraiman</w:t>
            </w:r>
            <w:r w:rsidRPr="00662F45">
              <w:tab/>
            </w:r>
          </w:p>
          <w:p w:rsidR="00F8146C" w:rsidRPr="00662F45" w:rsidRDefault="00F8146C" w:rsidP="00850381">
            <w:pPr>
              <w:tabs>
                <w:tab w:val="left" w:pos="2897"/>
              </w:tabs>
            </w:pPr>
            <w:r w:rsidRPr="00662F45">
              <w:t>Director OLAP: Dr. Pablo Galain Palermo</w:t>
            </w:r>
          </w:p>
        </w:tc>
      </w:tr>
      <w:tr w:rsidR="00F8146C" w:rsidRPr="00662F45">
        <w:trPr>
          <w:trHeight w:val="988"/>
        </w:trPr>
        <w:tc>
          <w:tcPr>
            <w:tcW w:w="1390" w:type="dxa"/>
          </w:tcPr>
          <w:p w:rsidR="00F8146C" w:rsidRPr="00662F45" w:rsidRDefault="0049463A" w:rsidP="0049463A">
            <w:r>
              <w:t>11.30</w:t>
            </w:r>
            <w:r w:rsidR="00F8146C" w:rsidRPr="00662F45">
              <w:t>- 11.</w:t>
            </w:r>
            <w:r w:rsidR="00F8146C">
              <w:t>45</w:t>
            </w:r>
          </w:p>
        </w:tc>
        <w:tc>
          <w:tcPr>
            <w:tcW w:w="7987" w:type="dxa"/>
          </w:tcPr>
          <w:p w:rsidR="00F8146C" w:rsidRPr="00662F45" w:rsidRDefault="00F8146C" w:rsidP="006357AD">
            <w:bookmarkStart w:id="0" w:name="_GoBack"/>
            <w:bookmarkEnd w:id="0"/>
            <w:r w:rsidRPr="00662F45">
              <w:t>Instituto Max Planck para el Derecho Penal Extranjero e Internacional: Dra. Astrid Fischer</w:t>
            </w:r>
          </w:p>
        </w:tc>
      </w:tr>
      <w:tr w:rsidR="00F8146C" w:rsidRPr="00662F45">
        <w:trPr>
          <w:trHeight w:val="369"/>
        </w:trPr>
        <w:tc>
          <w:tcPr>
            <w:tcW w:w="1390" w:type="dxa"/>
          </w:tcPr>
          <w:p w:rsidR="00F8146C" w:rsidRPr="00662F45" w:rsidRDefault="00F8146C" w:rsidP="00722592">
            <w:r>
              <w:t>11.45-12.00</w:t>
            </w:r>
          </w:p>
        </w:tc>
        <w:tc>
          <w:tcPr>
            <w:tcW w:w="7987" w:type="dxa"/>
          </w:tcPr>
          <w:p w:rsidR="00F8146C" w:rsidRPr="00662F45" w:rsidRDefault="00F8146C" w:rsidP="00850381">
            <w:r w:rsidRPr="00662F45">
              <w:t>Pausa</w:t>
            </w:r>
          </w:p>
        </w:tc>
      </w:tr>
      <w:tr w:rsidR="00F8146C" w:rsidRPr="00662F45">
        <w:trPr>
          <w:trHeight w:val="536"/>
        </w:trPr>
        <w:tc>
          <w:tcPr>
            <w:tcW w:w="1390" w:type="dxa"/>
          </w:tcPr>
          <w:p w:rsidR="00F8146C" w:rsidRPr="00662F45" w:rsidRDefault="00F8146C" w:rsidP="00722592">
            <w:r>
              <w:t>12.00-12.3</w:t>
            </w:r>
            <w:r w:rsidRPr="00662F45">
              <w:t>0</w:t>
            </w:r>
          </w:p>
        </w:tc>
        <w:tc>
          <w:tcPr>
            <w:tcW w:w="7987" w:type="dxa"/>
          </w:tcPr>
          <w:p w:rsidR="00F8146C" w:rsidRPr="00662F45" w:rsidRDefault="00F8146C" w:rsidP="00850381">
            <w:r w:rsidRPr="00662F45">
              <w:t>Observatorio Uruguayo de Drogas: Sociólogo Héctor Suarez</w:t>
            </w:r>
          </w:p>
        </w:tc>
      </w:tr>
      <w:tr w:rsidR="00F8146C" w:rsidRPr="00662F45">
        <w:trPr>
          <w:trHeight w:val="452"/>
        </w:trPr>
        <w:tc>
          <w:tcPr>
            <w:tcW w:w="1390" w:type="dxa"/>
          </w:tcPr>
          <w:p w:rsidR="00F8146C" w:rsidRPr="00662F45" w:rsidRDefault="00F8146C" w:rsidP="00722592">
            <w:r>
              <w:t>12.30-13.00</w:t>
            </w:r>
          </w:p>
        </w:tc>
        <w:tc>
          <w:tcPr>
            <w:tcW w:w="7987" w:type="dxa"/>
          </w:tcPr>
          <w:p w:rsidR="00F8146C" w:rsidRPr="00662F45" w:rsidRDefault="00BA2369" w:rsidP="00BA2369">
            <w:r w:rsidRPr="00BA2369">
              <w:rPr>
                <w:rFonts w:asciiTheme="minorHAnsi" w:hAnsiTheme="minorHAnsi" w:cs="Arial"/>
                <w:color w:val="000000"/>
                <w:shd w:val="clear" w:color="auto" w:fill="FFFFFF"/>
                <w:lang w:val="en-US"/>
              </w:rPr>
              <w:t>LAMRI: Latin America Marijuana Research Initiative:</w:t>
            </w:r>
            <w:r w:rsidRPr="00BA236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F8146C" w:rsidRPr="00BA2369">
              <w:rPr>
                <w:lang w:val="en-US"/>
              </w:rPr>
              <w:t xml:space="preserve">Dra. </w:t>
            </w:r>
            <w:r w:rsidR="00F8146C" w:rsidRPr="00662F45">
              <w:t>Fernanda Boidi</w:t>
            </w:r>
            <w:r>
              <w:t xml:space="preserve">. </w:t>
            </w:r>
            <w:r w:rsidRPr="00BA2369">
              <w:rPr>
                <w:rFonts w:asciiTheme="minorHAnsi" w:hAnsiTheme="minorHAnsi" w:cs="Arial"/>
                <w:color w:val="000000"/>
                <w:shd w:val="clear" w:color="auto" w:fill="FFFFFF"/>
              </w:rPr>
              <w:t>Dra Rosario Queirolo, Universidad Católica</w:t>
            </w:r>
            <w:r>
              <w:rPr>
                <w:rFonts w:asciiTheme="minorHAnsi" w:hAnsiTheme="minorHAnsi" w:cs="Arial"/>
                <w:color w:val="000000"/>
                <w:shd w:val="clear" w:color="auto" w:fill="FFFFFF"/>
              </w:rPr>
              <w:t xml:space="preserve"> del Uruguay.</w:t>
            </w:r>
          </w:p>
        </w:tc>
      </w:tr>
      <w:tr w:rsidR="00F8146C" w:rsidRPr="00662F45">
        <w:trPr>
          <w:trHeight w:val="368"/>
        </w:trPr>
        <w:tc>
          <w:tcPr>
            <w:tcW w:w="1390" w:type="dxa"/>
          </w:tcPr>
          <w:p w:rsidR="00F8146C" w:rsidRPr="00662F45" w:rsidRDefault="00F8146C" w:rsidP="006357AD">
            <w:r>
              <w:t>13.00-13.3</w:t>
            </w:r>
            <w:r w:rsidRPr="00662F45">
              <w:t>0</w:t>
            </w:r>
          </w:p>
        </w:tc>
        <w:tc>
          <w:tcPr>
            <w:tcW w:w="7987" w:type="dxa"/>
          </w:tcPr>
          <w:p w:rsidR="00F8146C" w:rsidRPr="00662F45" w:rsidRDefault="00F8146C" w:rsidP="00850381">
            <w:pPr>
              <w:rPr>
                <w:b/>
                <w:bCs/>
              </w:rPr>
            </w:pPr>
            <w:r w:rsidRPr="00662F45">
              <w:rPr>
                <w:b/>
                <w:bCs/>
              </w:rPr>
              <w:t>Discusión y Preguntas</w:t>
            </w:r>
          </w:p>
        </w:tc>
      </w:tr>
      <w:tr w:rsidR="00F8146C" w:rsidRPr="00662F45">
        <w:trPr>
          <w:trHeight w:val="335"/>
        </w:trPr>
        <w:tc>
          <w:tcPr>
            <w:tcW w:w="1390" w:type="dxa"/>
          </w:tcPr>
          <w:p w:rsidR="00F8146C" w:rsidRPr="00662F45" w:rsidRDefault="00F8146C" w:rsidP="006357AD">
            <w:r w:rsidRPr="00662F45">
              <w:t>Intermedio</w:t>
            </w:r>
          </w:p>
        </w:tc>
        <w:tc>
          <w:tcPr>
            <w:tcW w:w="7987" w:type="dxa"/>
          </w:tcPr>
          <w:p w:rsidR="00F8146C" w:rsidRPr="00662F45" w:rsidRDefault="00F8146C" w:rsidP="00850381">
            <w:r w:rsidRPr="00662F45">
              <w:t>Intermedio</w:t>
            </w:r>
          </w:p>
        </w:tc>
      </w:tr>
      <w:tr w:rsidR="00F8146C" w:rsidRPr="00662F45">
        <w:trPr>
          <w:trHeight w:val="251"/>
        </w:trPr>
        <w:tc>
          <w:tcPr>
            <w:tcW w:w="1390" w:type="dxa"/>
          </w:tcPr>
          <w:p w:rsidR="00F8146C" w:rsidRPr="00662F45" w:rsidRDefault="00F8146C" w:rsidP="006357AD">
            <w:r w:rsidRPr="00662F45">
              <w:t>19.00-19.30</w:t>
            </w:r>
          </w:p>
        </w:tc>
        <w:tc>
          <w:tcPr>
            <w:tcW w:w="7987" w:type="dxa"/>
          </w:tcPr>
          <w:p w:rsidR="00F8146C" w:rsidRPr="00662F45" w:rsidRDefault="00BA2369" w:rsidP="00850381">
            <w:r>
              <w:t>Fesur</w:t>
            </w:r>
            <w:r w:rsidR="00F8146C" w:rsidRPr="00662F45">
              <w:t xml:space="preserve">: </w:t>
            </w:r>
            <w:r w:rsidR="00046BE4">
              <w:t>Sociólogo</w:t>
            </w:r>
            <w:r w:rsidR="00CC01B3">
              <w:t xml:space="preserve"> </w:t>
            </w:r>
            <w:r w:rsidR="00F8146C" w:rsidRPr="00662F45">
              <w:t>Marcos Baudean</w:t>
            </w:r>
          </w:p>
        </w:tc>
      </w:tr>
      <w:tr w:rsidR="00F8146C" w:rsidRPr="00662F45">
        <w:trPr>
          <w:trHeight w:val="284"/>
        </w:trPr>
        <w:tc>
          <w:tcPr>
            <w:tcW w:w="1390" w:type="dxa"/>
          </w:tcPr>
          <w:p w:rsidR="00F8146C" w:rsidRPr="00662F45" w:rsidRDefault="00F8146C" w:rsidP="006357AD">
            <w:r w:rsidRPr="00662F45">
              <w:t>19.30-20.00</w:t>
            </w:r>
          </w:p>
        </w:tc>
        <w:tc>
          <w:tcPr>
            <w:tcW w:w="7987" w:type="dxa"/>
          </w:tcPr>
          <w:p w:rsidR="00F8146C" w:rsidRPr="00662F45" w:rsidRDefault="00F8146C" w:rsidP="00850381">
            <w:r w:rsidRPr="00662F45">
              <w:rPr>
                <w:b/>
                <w:bCs/>
              </w:rPr>
              <w:t>Conferencia</w:t>
            </w:r>
          </w:p>
          <w:p w:rsidR="00F8146C" w:rsidRPr="00662F45" w:rsidRDefault="00F8146C" w:rsidP="00850381">
            <w:r w:rsidRPr="00662F45">
              <w:t>Universidad de Ciencias Políticas y Derecho de Pekín: Prof. Dr. LilingYue</w:t>
            </w:r>
          </w:p>
          <w:p w:rsidR="00F8146C" w:rsidRPr="00662F45" w:rsidRDefault="00F8146C" w:rsidP="00850381">
            <w:r w:rsidRPr="00662F45">
              <w:t>Tema: Drogas y Derecho Penal en la República Popular  China</w:t>
            </w:r>
          </w:p>
        </w:tc>
      </w:tr>
      <w:tr w:rsidR="00F8146C" w:rsidRPr="00662F45">
        <w:trPr>
          <w:trHeight w:val="318"/>
        </w:trPr>
        <w:tc>
          <w:tcPr>
            <w:tcW w:w="1390" w:type="dxa"/>
          </w:tcPr>
          <w:p w:rsidR="00F8146C" w:rsidRPr="00662F45" w:rsidRDefault="00F8146C" w:rsidP="006357AD">
            <w:r w:rsidRPr="00662F45">
              <w:t>20.00-21.00</w:t>
            </w:r>
          </w:p>
        </w:tc>
        <w:tc>
          <w:tcPr>
            <w:tcW w:w="7987" w:type="dxa"/>
          </w:tcPr>
          <w:p w:rsidR="00F8146C" w:rsidRPr="00662F45" w:rsidRDefault="00F8146C" w:rsidP="00850381">
            <w:r w:rsidRPr="00662F45">
              <w:rPr>
                <w:b/>
                <w:bCs/>
              </w:rPr>
              <w:t>Conferencia de Clausura</w:t>
            </w:r>
          </w:p>
          <w:p w:rsidR="00F8146C" w:rsidRPr="00662F45" w:rsidRDefault="00F8146C" w:rsidP="00850381">
            <w:r w:rsidRPr="00662F45">
              <w:t xml:space="preserve">Director del Instituto Max Planck para el Derecho Penal Extranjero e Internacional: </w:t>
            </w:r>
            <w:r w:rsidRPr="00662F45">
              <w:lastRenderedPageBreak/>
              <w:t>Prof. Dr. h.c. m. Hans-JörgAlbrecht</w:t>
            </w:r>
          </w:p>
        </w:tc>
      </w:tr>
      <w:tr w:rsidR="00F8146C" w:rsidRPr="00662F45">
        <w:trPr>
          <w:trHeight w:val="174"/>
        </w:trPr>
        <w:tc>
          <w:tcPr>
            <w:tcW w:w="1390" w:type="dxa"/>
          </w:tcPr>
          <w:p w:rsidR="00F8146C" w:rsidRPr="00662F45" w:rsidRDefault="00F8146C" w:rsidP="006357AD"/>
        </w:tc>
        <w:tc>
          <w:tcPr>
            <w:tcW w:w="7987" w:type="dxa"/>
          </w:tcPr>
          <w:p w:rsidR="00F8146C" w:rsidRPr="00662F45" w:rsidRDefault="00F8146C" w:rsidP="00850381"/>
        </w:tc>
      </w:tr>
    </w:tbl>
    <w:p w:rsidR="00F8146C" w:rsidRDefault="00F8146C"/>
    <w:p w:rsidR="00F8146C" w:rsidRDefault="00F8146C"/>
    <w:p w:rsidR="00F8146C" w:rsidRDefault="00F8146C" w:rsidP="007E63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35C">
        <w:rPr>
          <w:rFonts w:ascii="Times New Roman" w:hAnsi="Times New Roman" w:cs="Times New Roman"/>
          <w:sz w:val="24"/>
          <w:szCs w:val="24"/>
        </w:rPr>
        <w:t xml:space="preserve">Este evento se realiza con la organización del Instituto Max Planck para el Derecho Penal Extranjero e Internacional de Alemania </w:t>
      </w:r>
      <w:r>
        <w:rPr>
          <w:rFonts w:ascii="Times New Roman" w:hAnsi="Times New Roman" w:cs="Times New Roman"/>
          <w:sz w:val="24"/>
          <w:szCs w:val="24"/>
        </w:rPr>
        <w:t xml:space="preserve">(MPI) </w:t>
      </w:r>
      <w:r w:rsidRPr="007E635C">
        <w:rPr>
          <w:rFonts w:ascii="Times New Roman" w:hAnsi="Times New Roman" w:cs="Times New Roman"/>
          <w:sz w:val="24"/>
          <w:szCs w:val="24"/>
        </w:rPr>
        <w:t>y del Observatorio Latinoamericano en Política Criminal y Reformas Penales (OLAP); con el apoyo de la Secretaria Nacional de Drogas de  Uruguay</w:t>
      </w:r>
      <w:r>
        <w:rPr>
          <w:rFonts w:ascii="Times New Roman" w:hAnsi="Times New Roman" w:cs="Times New Roman"/>
          <w:sz w:val="24"/>
          <w:szCs w:val="24"/>
        </w:rPr>
        <w:t xml:space="preserve"> (SND)</w:t>
      </w:r>
      <w:r w:rsidRPr="007E635C">
        <w:rPr>
          <w:rFonts w:ascii="Times New Roman" w:hAnsi="Times New Roman" w:cs="Times New Roman"/>
          <w:sz w:val="24"/>
          <w:szCs w:val="24"/>
        </w:rPr>
        <w:t xml:space="preserve"> y el Instituto de Regulación</w:t>
      </w:r>
      <w:r>
        <w:rPr>
          <w:rFonts w:ascii="Times New Roman" w:hAnsi="Times New Roman" w:cs="Times New Roman"/>
          <w:sz w:val="24"/>
          <w:szCs w:val="24"/>
        </w:rPr>
        <w:t xml:space="preserve"> y Control del</w:t>
      </w:r>
      <w:r w:rsidRPr="007E635C">
        <w:rPr>
          <w:rFonts w:ascii="Times New Roman" w:hAnsi="Times New Roman" w:cs="Times New Roman"/>
          <w:sz w:val="24"/>
          <w:szCs w:val="24"/>
        </w:rPr>
        <w:t xml:space="preserve"> Cannabis del Uruguay </w:t>
      </w:r>
      <w:r>
        <w:rPr>
          <w:rFonts w:ascii="Times New Roman" w:hAnsi="Times New Roman" w:cs="Times New Roman"/>
          <w:sz w:val="24"/>
          <w:szCs w:val="24"/>
        </w:rPr>
        <w:t>(IRCCA) y con el auspicio de la Open SocietyFoundation (OSF).</w:t>
      </w:r>
    </w:p>
    <w:p w:rsidR="00F8146C" w:rsidRDefault="00F8146C" w:rsidP="007E63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46C" w:rsidRDefault="00F8146C" w:rsidP="007E63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objetivo del evento es ofrecer un “estado de situación” de la regulación del cannabis a partir de la sanción de la Ley 19.172 de 10 de diciembre de 2013 hasta la fecha.</w:t>
      </w:r>
    </w:p>
    <w:p w:rsidR="00F8146C" w:rsidRDefault="00F8146C" w:rsidP="007E63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Participarán las principales autoridades nacionales encargadas de la dirección de las políticas públicas y los grupos de investigación nacionales que están monitoreando el proceso de regulación del cannabis con la finalidad de brindar las primeras evaluaciones.</w:t>
      </w:r>
    </w:p>
    <w:p w:rsidR="00F8146C" w:rsidRDefault="00F8146C" w:rsidP="007E63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evento tendrá una conferencia de la Profesora LilingYue sobre el estado normativo de la política de drogas en la República Popular China.</w:t>
      </w:r>
    </w:p>
    <w:p w:rsidR="00F8146C" w:rsidRPr="007E635C" w:rsidRDefault="00F8146C" w:rsidP="007E63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conferencia de clausura estará a cargo del Prof. </w:t>
      </w:r>
      <w:r w:rsidRPr="003E407F">
        <w:rPr>
          <w:rFonts w:ascii="Times New Roman" w:hAnsi="Times New Roman" w:cs="Times New Roman"/>
          <w:sz w:val="24"/>
          <w:szCs w:val="24"/>
        </w:rPr>
        <w:t>Hans-JörgAlbrecht</w:t>
      </w:r>
      <w:r>
        <w:rPr>
          <w:rFonts w:ascii="Times New Roman" w:hAnsi="Times New Roman" w:cs="Times New Roman"/>
          <w:sz w:val="24"/>
          <w:szCs w:val="24"/>
        </w:rPr>
        <w:t xml:space="preserve">, director del </w:t>
      </w:r>
      <w:r w:rsidRPr="003E407F">
        <w:rPr>
          <w:rFonts w:ascii="Times New Roman" w:hAnsi="Times New Roman" w:cs="Times New Roman"/>
          <w:sz w:val="24"/>
          <w:szCs w:val="24"/>
        </w:rPr>
        <w:t xml:space="preserve"> Instituto Max Planck para el Derecho Penal Extranjero e Internacional</w:t>
      </w:r>
      <w:r>
        <w:rPr>
          <w:rFonts w:ascii="Times New Roman" w:hAnsi="Times New Roman" w:cs="Times New Roman"/>
          <w:sz w:val="24"/>
          <w:szCs w:val="24"/>
        </w:rPr>
        <w:t xml:space="preserve"> de Alemania, que es uno de los criminólogos más reconocidos a nivel internacional.</w:t>
      </w:r>
    </w:p>
    <w:sectPr w:rsidR="00F8146C" w:rsidRPr="007E635C" w:rsidSect="008621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characterSpacingControl w:val="doNotCompress"/>
  <w:doNotValidateAgainstSchema/>
  <w:doNotDemarcateInvalidXml/>
  <w:compat/>
  <w:rsids>
    <w:rsidRoot w:val="00C16340"/>
    <w:rsid w:val="00046BE4"/>
    <w:rsid w:val="00162A48"/>
    <w:rsid w:val="00184CE8"/>
    <w:rsid w:val="001A19CD"/>
    <w:rsid w:val="003171A9"/>
    <w:rsid w:val="003702D0"/>
    <w:rsid w:val="003E2824"/>
    <w:rsid w:val="003E407F"/>
    <w:rsid w:val="00437A93"/>
    <w:rsid w:val="004673D3"/>
    <w:rsid w:val="0049463A"/>
    <w:rsid w:val="006357AD"/>
    <w:rsid w:val="00662F45"/>
    <w:rsid w:val="00722592"/>
    <w:rsid w:val="0077155C"/>
    <w:rsid w:val="007E635C"/>
    <w:rsid w:val="00850381"/>
    <w:rsid w:val="00862155"/>
    <w:rsid w:val="00917ED9"/>
    <w:rsid w:val="00A12C60"/>
    <w:rsid w:val="00A12D50"/>
    <w:rsid w:val="00A716B9"/>
    <w:rsid w:val="00BA2369"/>
    <w:rsid w:val="00BE15C9"/>
    <w:rsid w:val="00C16340"/>
    <w:rsid w:val="00CC01B3"/>
    <w:rsid w:val="00CF199C"/>
    <w:rsid w:val="00DE4D60"/>
    <w:rsid w:val="00DE53EE"/>
    <w:rsid w:val="00EE001E"/>
    <w:rsid w:val="00F8146C"/>
    <w:rsid w:val="00F82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155"/>
    <w:pPr>
      <w:spacing w:after="200" w:line="276" w:lineRule="auto"/>
    </w:pPr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A2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155"/>
    <w:pPr>
      <w:spacing w:after="200" w:line="276" w:lineRule="auto"/>
    </w:pPr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Regulación del cannabis en Uruguay: primeros monitoreos y evaluaciones</vt:lpstr>
    </vt:vector>
  </TitlesOfParts>
  <Company>www.intercambiosvirtuales.org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Regulación del cannabis en Uruguay: primeros monitoreos y evaluaciones</dc:title>
  <dc:creator>Pablo</dc:creator>
  <cp:lastModifiedBy>slascano</cp:lastModifiedBy>
  <cp:revision>2</cp:revision>
  <dcterms:created xsi:type="dcterms:W3CDTF">2015-08-06T17:38:00Z</dcterms:created>
  <dcterms:modified xsi:type="dcterms:W3CDTF">2015-08-06T17:38:00Z</dcterms:modified>
</cp:coreProperties>
</file>